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8A4" w:rsidRDefault="009B08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9B08A4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9B08A4" w:rsidRDefault="0006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9B08A4" w:rsidRDefault="009B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9B08A4" w:rsidRDefault="0006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B08A4" w:rsidRDefault="009B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9B08A4" w:rsidRDefault="0006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8A4">
        <w:tc>
          <w:tcPr>
            <w:tcW w:w="115" w:type="dxa"/>
            <w:shd w:val="clear" w:color="auto" w:fill="auto"/>
          </w:tcPr>
          <w:p w:rsidR="009B08A4" w:rsidRDefault="009B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9B08A4" w:rsidRDefault="0006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9B08A4">
        <w:tc>
          <w:tcPr>
            <w:tcW w:w="115" w:type="dxa"/>
            <w:shd w:val="clear" w:color="auto" w:fill="auto"/>
          </w:tcPr>
          <w:p w:rsidR="009B08A4" w:rsidRDefault="009B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9B08A4" w:rsidRDefault="0006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9B08A4" w:rsidRDefault="0006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9B08A4" w:rsidRDefault="0006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9B08A4" w:rsidRDefault="009B08A4"/>
    <w:p w:rsidR="009B08A4" w:rsidRDefault="00064E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PIANO DI LAVORO ANNUALE DEL DOCENTE A.S. 20</w:t>
      </w:r>
      <w:r>
        <w:rPr>
          <w:rFonts w:ascii="Calibri" w:eastAsia="Calibri" w:hAnsi="Calibri"/>
          <w:b/>
          <w:sz w:val="28"/>
          <w:szCs w:val="28"/>
        </w:rPr>
        <w:t>22</w:t>
      </w:r>
      <w:r>
        <w:rPr>
          <w:rFonts w:ascii="Calibri" w:eastAsia="Calibri" w:hAnsi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/>
          <w:b/>
          <w:sz w:val="28"/>
          <w:szCs w:val="28"/>
        </w:rPr>
        <w:t>3</w:t>
      </w:r>
    </w:p>
    <w:p w:rsidR="009B08A4" w:rsidRDefault="009B08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55278" w:rsidRDefault="00255278" w:rsidP="00255278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1" w:name="_heading=h.4muz54wz7ni7" w:colFirst="0" w:colLast="0"/>
      <w:bookmarkEnd w:id="1"/>
      <w:r>
        <w:rPr>
          <w:rFonts w:ascii="Calibri" w:eastAsia="Calibri" w:hAnsi="Calibri"/>
          <w:b/>
          <w:sz w:val="24"/>
          <w:szCs w:val="24"/>
        </w:rPr>
        <w:t>Nome e cognome del/della docente</w:t>
      </w:r>
      <w:r>
        <w:rPr>
          <w:rFonts w:ascii="Calibri" w:eastAsia="Calibri" w:hAnsi="Calibri"/>
          <w:sz w:val="24"/>
          <w:szCs w:val="24"/>
        </w:rPr>
        <w:t>: ILARIA VAGLINI</w:t>
      </w:r>
    </w:p>
    <w:p w:rsidR="00255278" w:rsidRDefault="00255278" w:rsidP="00255278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:rsidR="00255278" w:rsidRDefault="00255278" w:rsidP="00255278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>: TECNICHE DI COMUNICAZIONE</w:t>
      </w:r>
    </w:p>
    <w:p w:rsidR="00255278" w:rsidRDefault="00255278" w:rsidP="00255278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:rsidR="00255278" w:rsidRDefault="00255278" w:rsidP="00255278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Libro/i di testo in uso: M. Mazzola “Principi di psicologia e comunicazione interpersonale” Ed. San Marco</w:t>
      </w:r>
    </w:p>
    <w:p w:rsidR="00255278" w:rsidRDefault="00255278" w:rsidP="00255278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:rsidR="00255278" w:rsidRDefault="00255278" w:rsidP="00255278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 2</w:t>
      </w:r>
      <w:r w:rsidR="0073207D">
        <w:rPr>
          <w:rFonts w:ascii="Calibri" w:eastAsia="Calibri" w:hAnsi="Calibri"/>
          <w:b/>
          <w:sz w:val="24"/>
          <w:szCs w:val="24"/>
        </w:rPr>
        <w:t>O</w:t>
      </w:r>
    </w:p>
    <w:p w:rsidR="00255278" w:rsidRDefault="00255278" w:rsidP="00255278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:rsidR="00255278" w:rsidRDefault="00255278" w:rsidP="00255278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 Operatori del benessere</w:t>
      </w:r>
    </w:p>
    <w:p w:rsidR="00255278" w:rsidRDefault="00255278" w:rsidP="002552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55278" w:rsidRDefault="00255278" w:rsidP="002552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55278" w:rsidRDefault="00255278" w:rsidP="002552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1. Competenze che si intendono sviluppare o traguardi di competenza</w:t>
      </w:r>
    </w:p>
    <w:p w:rsidR="00255278" w:rsidRPr="00FB6CAA" w:rsidRDefault="00255278" w:rsidP="00255278">
      <w:pPr>
        <w:pStyle w:val="NormaleWeb"/>
        <w:rPr>
          <w:rFonts w:asciiTheme="minorHAnsi" w:hAnsiTheme="minorHAnsi"/>
        </w:rPr>
      </w:pPr>
      <w:r w:rsidRPr="00FB6CAA">
        <w:rPr>
          <w:rFonts w:asciiTheme="minorHAnsi" w:hAnsiTheme="minorHAnsi"/>
        </w:rPr>
        <w:t xml:space="preserve">L’obiettivo </w:t>
      </w:r>
      <w:r>
        <w:rPr>
          <w:rFonts w:asciiTheme="minorHAnsi" w:hAnsiTheme="minorHAnsi"/>
        </w:rPr>
        <w:t xml:space="preserve">sarà quello di </w:t>
      </w:r>
      <w:r w:rsidRPr="00FB6CAA">
        <w:rPr>
          <w:rFonts w:asciiTheme="minorHAnsi" w:hAnsiTheme="minorHAnsi"/>
        </w:rPr>
        <w:t>condurre le ragazze</w:t>
      </w:r>
      <w:r>
        <w:rPr>
          <w:rFonts w:asciiTheme="minorHAnsi" w:hAnsiTheme="minorHAnsi"/>
        </w:rPr>
        <w:t xml:space="preserve"> verso una</w:t>
      </w:r>
      <w:r w:rsidRPr="00FB6CAA">
        <w:rPr>
          <w:rFonts w:asciiTheme="minorHAnsi" w:hAnsiTheme="minorHAnsi"/>
        </w:rPr>
        <w:t xml:space="preserve"> consapevolezza comunicativa nelle relazioni interpersonali e professionali</w:t>
      </w:r>
      <w:r>
        <w:rPr>
          <w:rFonts w:asciiTheme="minorHAnsi" w:hAnsiTheme="minorHAnsi"/>
        </w:rPr>
        <w:t xml:space="preserve"> al fine di gestire una efficace </w:t>
      </w:r>
      <w:r w:rsidRPr="00FB6CAA">
        <w:rPr>
          <w:rFonts w:asciiTheme="minorHAnsi" w:hAnsiTheme="minorHAnsi"/>
        </w:rPr>
        <w:t>relazion</w:t>
      </w:r>
      <w:r>
        <w:rPr>
          <w:rFonts w:asciiTheme="minorHAnsi" w:hAnsiTheme="minorHAnsi"/>
        </w:rPr>
        <w:t>e</w:t>
      </w:r>
      <w:r w:rsidRPr="00FB6CAA">
        <w:rPr>
          <w:rFonts w:asciiTheme="minorHAnsi" w:hAnsiTheme="minorHAnsi"/>
        </w:rPr>
        <w:t xml:space="preserve"> con il cliente </w:t>
      </w:r>
      <w:r>
        <w:rPr>
          <w:rFonts w:asciiTheme="minorHAnsi" w:hAnsiTheme="minorHAnsi"/>
        </w:rPr>
        <w:t>sviluppando sia le abilità empatiche che le</w:t>
      </w:r>
      <w:r w:rsidRPr="00FB6CA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più elementari </w:t>
      </w:r>
      <w:r w:rsidRPr="00FB6CAA">
        <w:rPr>
          <w:rFonts w:asciiTheme="minorHAnsi" w:hAnsiTheme="minorHAnsi"/>
        </w:rPr>
        <w:t>tecniche di</w:t>
      </w:r>
      <w:r w:rsidR="0033555C">
        <w:rPr>
          <w:rFonts w:asciiTheme="minorHAnsi" w:hAnsiTheme="minorHAnsi"/>
        </w:rPr>
        <w:t xml:space="preserve"> comunicazione professionale</w:t>
      </w:r>
      <w:r w:rsidRPr="00FB6CAA">
        <w:rPr>
          <w:rFonts w:asciiTheme="minorHAnsi" w:hAnsiTheme="minorHAnsi"/>
        </w:rPr>
        <w:t xml:space="preserve">. </w:t>
      </w:r>
    </w:p>
    <w:p w:rsidR="00255278" w:rsidRDefault="00255278" w:rsidP="002552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55278" w:rsidRDefault="00255278" w:rsidP="002552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:rsidR="0033555C" w:rsidRDefault="0033555C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:rsidR="0033555C" w:rsidRDefault="0033555C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Percorso 1 L’identità e il rapporto con la comunicazione </w:t>
      </w:r>
    </w:p>
    <w:p w:rsidR="0033555C" w:rsidRDefault="0033555C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33555C" w:rsidRDefault="0033555C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Competenze: </w:t>
      </w:r>
    </w:p>
    <w:p w:rsidR="0033555C" w:rsidRDefault="0033555C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Confrontare le proprie opinioni con gli altri</w:t>
      </w:r>
    </w:p>
    <w:p w:rsidR="0033555C" w:rsidRDefault="0033555C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Comprendere i messaggi di genere diverso</w:t>
      </w:r>
    </w:p>
    <w:p w:rsidR="0033555C" w:rsidRDefault="0033555C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Individuare un fenomeno comunicativo collegandolo alle diverse modalità di interpretazione</w:t>
      </w:r>
    </w:p>
    <w:p w:rsidR="0033555C" w:rsidRDefault="0033555C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Imparare ad imparare organizzando il proprio apprendimento in attività di gruppo</w:t>
      </w:r>
    </w:p>
    <w:p w:rsidR="0033555C" w:rsidRDefault="0033555C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33555C" w:rsidRDefault="0033555C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Conoscenze:</w:t>
      </w:r>
    </w:p>
    <w:p w:rsidR="0033555C" w:rsidRDefault="0033555C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Le caratteristiche dell’identità personale</w:t>
      </w:r>
    </w:p>
    <w:p w:rsidR="0033555C" w:rsidRDefault="0033555C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Il corpo come identità fisica e come strumento di relazione</w:t>
      </w:r>
    </w:p>
    <w:p w:rsidR="0033555C" w:rsidRDefault="0033555C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L’identità psicologica e la personalità</w:t>
      </w:r>
    </w:p>
    <w:p w:rsidR="0033555C" w:rsidRDefault="0033555C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Il rapporto con gli altri</w:t>
      </w:r>
    </w:p>
    <w:p w:rsidR="0033555C" w:rsidRDefault="0033555C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La formazione dell’identità</w:t>
      </w:r>
    </w:p>
    <w:p w:rsidR="0033555C" w:rsidRDefault="0033555C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Colloquiare con noi stessi</w:t>
      </w:r>
    </w:p>
    <w:p w:rsidR="0033555C" w:rsidRDefault="0033555C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33555C" w:rsidRDefault="0033555C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</w:t>
      </w:r>
    </w:p>
    <w:p w:rsidR="0033555C" w:rsidRDefault="0033555C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lastRenderedPageBreak/>
        <w:t>Individuare i fattori che intervengono a costruire identità personale in relazione all’immagine di sé</w:t>
      </w:r>
    </w:p>
    <w:p w:rsidR="0033555C" w:rsidRDefault="0033555C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</w:t>
      </w:r>
    </w:p>
    <w:p w:rsidR="0033555C" w:rsidRDefault="0033555C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Saper individuare i fattori che concorrono alla formazione dell’identità e come essa si esprime nella relazione con gli altri.</w:t>
      </w:r>
    </w:p>
    <w:p w:rsidR="0033555C" w:rsidRDefault="0033555C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33555C" w:rsidRDefault="0033555C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Approfondimento sulla comunicazione visiva tipica dei canali social</w:t>
      </w:r>
    </w:p>
    <w:p w:rsidR="00255278" w:rsidRDefault="00255278" w:rsidP="002552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55278" w:rsidRDefault="00255278" w:rsidP="002552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2 La comunicazione è relazione</w:t>
      </w:r>
    </w:p>
    <w:p w:rsidR="009B08A4" w:rsidRDefault="009B08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</w:p>
    <w:p w:rsidR="009B08A4" w:rsidRDefault="00064E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Competenze:</w:t>
      </w:r>
    </w:p>
    <w:p w:rsidR="009B08A4" w:rsidRDefault="002552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Utilizzare l’osservazione e semplici esperimenti per verificare e comprendere gli aspetti relazionali e di contenuto delle varie forme di comunicazione.</w:t>
      </w:r>
    </w:p>
    <w:p w:rsidR="00255278" w:rsidRDefault="002552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Prendere consapevolezza dei propri vissuti relazionali</w:t>
      </w:r>
    </w:p>
    <w:p w:rsidR="00255278" w:rsidRDefault="002552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Analizzare e utilizzare in modo pertinente la comunicazione verbale non verbale</w:t>
      </w:r>
    </w:p>
    <w:p w:rsidR="00255278" w:rsidRDefault="002552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Utilizzare diverse modalità di relazione comunicazione in ambito professionale</w:t>
      </w:r>
    </w:p>
    <w:p w:rsidR="00255278" w:rsidRDefault="002552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9B08A4" w:rsidRDefault="00064E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Conoscenze:</w:t>
      </w:r>
    </w:p>
    <w:p w:rsidR="009B08A4" w:rsidRDefault="002552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La comunicazione le sue leggi generali</w:t>
      </w:r>
    </w:p>
    <w:p w:rsidR="00255278" w:rsidRDefault="002552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La comunicazione verbale non verbale e prossemico</w:t>
      </w:r>
    </w:p>
    <w:p w:rsidR="00255278" w:rsidRDefault="002552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La pragmatica della comunicazione</w:t>
      </w:r>
    </w:p>
    <w:p w:rsidR="00255278" w:rsidRDefault="002552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Le relazioni in ambito professionale</w:t>
      </w:r>
    </w:p>
    <w:p w:rsidR="00255278" w:rsidRDefault="002552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La comunicazione e la relazione legata al bisogno del benessere</w:t>
      </w:r>
    </w:p>
    <w:p w:rsidR="00255278" w:rsidRDefault="002552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9B08A4" w:rsidRDefault="00064E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</w:t>
      </w:r>
    </w:p>
    <w:p w:rsidR="00255278" w:rsidRDefault="002552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Individuare gli aspetti relazionali l’aspetti di contenuto delle varie forme di comunicazione</w:t>
      </w:r>
    </w:p>
    <w:p w:rsidR="00255278" w:rsidRDefault="002552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Individuare le modalità di relazione più efficace nel rapporto con la cliente</w:t>
      </w:r>
    </w:p>
    <w:p w:rsidR="009B08A4" w:rsidRDefault="009B08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9B08A4" w:rsidRDefault="00064E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</w:t>
      </w:r>
    </w:p>
    <w:p w:rsidR="00255278" w:rsidRDefault="002552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Conoscere le principali tecniche di comunicazione e saperle applicare nell’ambito relazionale e professionale</w:t>
      </w:r>
    </w:p>
    <w:p w:rsidR="009B08A4" w:rsidRDefault="009B08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55278" w:rsidRDefault="002552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Approfondimento sulla comunicazione non violenta</w:t>
      </w:r>
    </w:p>
    <w:p w:rsidR="009B08A4" w:rsidRDefault="009B08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:rsidR="0033555C" w:rsidRDefault="0033555C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Percorso 3 </w:t>
      </w:r>
      <w:r w:rsidR="0059304B">
        <w:rPr>
          <w:rFonts w:ascii="Calibri" w:eastAsia="Calibri" w:hAnsi="Calibri"/>
          <w:b/>
          <w:sz w:val="24"/>
          <w:szCs w:val="24"/>
        </w:rPr>
        <w:t>L’intelligenza emotiva a servizio della comunicazione professionale</w:t>
      </w:r>
    </w:p>
    <w:p w:rsidR="0033555C" w:rsidRDefault="0033555C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33555C" w:rsidRDefault="0033555C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Competenze:</w:t>
      </w:r>
      <w:r w:rsidR="0059304B">
        <w:rPr>
          <w:rFonts w:ascii="Calibri" w:eastAsia="Calibri" w:hAnsi="Calibri"/>
          <w:sz w:val="24"/>
          <w:szCs w:val="24"/>
        </w:rPr>
        <w:t xml:space="preserve"> costruire esempi pertinenti relativi a concetti inerenti alle tecniche della comunicazione</w:t>
      </w:r>
    </w:p>
    <w:p w:rsidR="0059304B" w:rsidRDefault="0059304B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Ricostruire analizzare il proprio vissuto</w:t>
      </w:r>
    </w:p>
    <w:p w:rsidR="0059304B" w:rsidRDefault="0059304B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Interagire in gruppo in modo collaborativo</w:t>
      </w:r>
    </w:p>
    <w:p w:rsidR="0059304B" w:rsidRDefault="0059304B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Analizzare i condizionamenti a cui sono sottoposti i nostri desideri</w:t>
      </w:r>
    </w:p>
    <w:p w:rsidR="0059304B" w:rsidRDefault="0059304B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Sperimentare metodi per migliorare il clima emotivo e gestire il conflitto</w:t>
      </w:r>
    </w:p>
    <w:p w:rsidR="0059304B" w:rsidRDefault="0059304B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Facilitare la comunicazione tra persone e gruppi</w:t>
      </w:r>
    </w:p>
    <w:p w:rsidR="0059304B" w:rsidRDefault="0059304B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Elaborare e utilizzare strumenti per l’analisi E la rilevazione dei bisogni personali della cliente</w:t>
      </w:r>
    </w:p>
    <w:p w:rsidR="0033555C" w:rsidRDefault="0033555C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33555C" w:rsidRDefault="0033555C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Conoscenze:</w:t>
      </w:r>
    </w:p>
    <w:p w:rsidR="0033555C" w:rsidRDefault="0059304B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La natura delle emozioni dei sentimenti</w:t>
      </w:r>
    </w:p>
    <w:p w:rsidR="0059304B" w:rsidRDefault="0059304B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Il ruolo delle emozioni</w:t>
      </w:r>
    </w:p>
    <w:p w:rsidR="0059304B" w:rsidRDefault="0059304B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Lo sviluppo delle emozioni semplici e delle emozioni complesse</w:t>
      </w:r>
    </w:p>
    <w:p w:rsidR="0059304B" w:rsidRDefault="0059304B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 processi che determina i comportamenti umani</w:t>
      </w:r>
    </w:p>
    <w:p w:rsidR="0059304B" w:rsidRDefault="0059304B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La scala dei bisogni di </w:t>
      </w:r>
      <w:proofErr w:type="spellStart"/>
      <w:r>
        <w:rPr>
          <w:rFonts w:ascii="Calibri" w:eastAsia="Calibri" w:hAnsi="Calibri"/>
          <w:sz w:val="24"/>
          <w:szCs w:val="24"/>
        </w:rPr>
        <w:t>Maslow</w:t>
      </w:r>
      <w:proofErr w:type="spellEnd"/>
    </w:p>
    <w:p w:rsidR="0059304B" w:rsidRDefault="0059304B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Studi sull’intelligenza emotiva di </w:t>
      </w:r>
      <w:proofErr w:type="spellStart"/>
      <w:r>
        <w:rPr>
          <w:rFonts w:ascii="Calibri" w:eastAsia="Calibri" w:hAnsi="Calibri"/>
          <w:sz w:val="24"/>
          <w:szCs w:val="24"/>
        </w:rPr>
        <w:t>Goleman</w:t>
      </w:r>
      <w:proofErr w:type="spellEnd"/>
    </w:p>
    <w:p w:rsidR="0059304B" w:rsidRDefault="0059304B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33555C" w:rsidRDefault="0033555C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lastRenderedPageBreak/>
        <w:t>Abilità:</w:t>
      </w:r>
    </w:p>
    <w:p w:rsidR="0033555C" w:rsidRDefault="0059304B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Riconoscere i tipi di emozione e saper fornire risposte adeguate ai fini della comunicazione professionale</w:t>
      </w:r>
    </w:p>
    <w:p w:rsidR="0059304B" w:rsidRDefault="0059304B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33555C" w:rsidRDefault="0033555C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</w:t>
      </w:r>
    </w:p>
    <w:p w:rsidR="0033555C" w:rsidRDefault="0059304B" w:rsidP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Saper utilizzare quelle strategie necessarie a costruire una relazione empatica con la cliente basata su specifiche conoscenze dell’intelligenza emotiva</w:t>
      </w:r>
    </w:p>
    <w:p w:rsidR="0033555C" w:rsidRDefault="003355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9B08A4" w:rsidRDefault="0059304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Approfondimento con letture scelti di brani di </w:t>
      </w:r>
      <w:proofErr w:type="spellStart"/>
      <w:r>
        <w:rPr>
          <w:rFonts w:ascii="Calibri" w:eastAsia="Calibri" w:hAnsi="Calibri"/>
          <w:sz w:val="24"/>
          <w:szCs w:val="24"/>
        </w:rPr>
        <w:t>Goleman</w:t>
      </w:r>
      <w:proofErr w:type="spellEnd"/>
    </w:p>
    <w:p w:rsidR="009B08A4" w:rsidRDefault="009B08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9B08A4" w:rsidRDefault="009B08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9B08A4" w:rsidRDefault="00064E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/>
          <w:b/>
          <w:sz w:val="24"/>
          <w:szCs w:val="24"/>
        </w:rPr>
        <w:t xml:space="preserve"> a livello interdisciplinare - Educazione civica</w:t>
      </w:r>
    </w:p>
    <w:p w:rsidR="0073207D" w:rsidRPr="0073207D" w:rsidRDefault="00064EE9" w:rsidP="0073207D">
      <w:pPr>
        <w:suppressAutoHyphens w:val="0"/>
        <w:rPr>
          <w:rFonts w:cs="Times New Roman"/>
          <w:sz w:val="24"/>
          <w:szCs w:val="24"/>
          <w:lang w:eastAsia="it-IT"/>
        </w:rPr>
      </w:pPr>
      <w:r>
        <w:rPr>
          <w:rFonts w:ascii="Calibri" w:eastAsia="Calibri" w:hAnsi="Calibri"/>
          <w:sz w:val="24"/>
          <w:szCs w:val="24"/>
        </w:rPr>
        <w:t xml:space="preserve">Partecipazione al progetto </w:t>
      </w:r>
      <w:r w:rsidR="0073207D" w:rsidRPr="0073207D">
        <w:rPr>
          <w:rFonts w:ascii="Calibri" w:hAnsi="Calibri" w:cs="Times New Roman"/>
          <w:bCs/>
          <w:color w:val="000000"/>
          <w:sz w:val="24"/>
          <w:szCs w:val="24"/>
          <w:lang w:eastAsia="it-IT"/>
        </w:rPr>
        <w:t>Volto manifesto</w:t>
      </w:r>
    </w:p>
    <w:p w:rsidR="00064EE9" w:rsidRPr="00064EE9" w:rsidRDefault="00064EE9" w:rsidP="00064EE9">
      <w:pPr>
        <w:suppressAutoHyphens w:val="0"/>
        <w:rPr>
          <w:rFonts w:cs="Times New Roman"/>
          <w:sz w:val="24"/>
          <w:szCs w:val="24"/>
          <w:lang w:eastAsia="it-IT"/>
        </w:rPr>
      </w:pPr>
      <w:bookmarkStart w:id="3" w:name="_GoBack"/>
      <w:bookmarkEnd w:id="3"/>
    </w:p>
    <w:p w:rsidR="0059304B" w:rsidRDefault="0059304B" w:rsidP="0059304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59304B" w:rsidRDefault="0059304B" w:rsidP="0059304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4. Tipologie di verifica, elaborati ed esercitazioni </w:t>
      </w:r>
    </w:p>
    <w:p w:rsidR="0059304B" w:rsidRPr="001E7B2C" w:rsidRDefault="0059304B" w:rsidP="0059304B">
      <w:pPr>
        <w:rPr>
          <w:rFonts w:asciiTheme="minorHAnsi" w:hAnsiTheme="minorHAnsi" w:cstheme="minorHAnsi"/>
        </w:rPr>
      </w:pPr>
      <w:r w:rsidRPr="001E7B2C">
        <w:rPr>
          <w:rFonts w:asciiTheme="minorHAnsi" w:hAnsiTheme="minorHAnsi" w:cstheme="minorHAnsi"/>
        </w:rPr>
        <w:t>Formative e sommative:</w:t>
      </w:r>
    </w:p>
    <w:p w:rsidR="0059304B" w:rsidRPr="001E7B2C" w:rsidRDefault="0059304B" w:rsidP="0059304B">
      <w:pPr>
        <w:rPr>
          <w:rFonts w:asciiTheme="minorHAnsi" w:hAnsiTheme="minorHAnsi" w:cstheme="minorHAnsi"/>
        </w:rPr>
      </w:pPr>
      <w:r w:rsidRPr="001E7B2C">
        <w:rPr>
          <w:rFonts w:asciiTheme="minorHAnsi" w:hAnsiTheme="minorHAnsi" w:cstheme="minorHAnsi"/>
        </w:rPr>
        <w:t>SCRITTE</w:t>
      </w:r>
    </w:p>
    <w:p w:rsidR="0059304B" w:rsidRPr="001E7B2C" w:rsidRDefault="0059304B" w:rsidP="0059304B">
      <w:pPr>
        <w:rPr>
          <w:rFonts w:asciiTheme="minorHAnsi" w:hAnsiTheme="minorHAnsi" w:cstheme="minorHAnsi"/>
        </w:rPr>
      </w:pPr>
      <w:r w:rsidRPr="001E7B2C">
        <w:rPr>
          <w:rFonts w:asciiTheme="minorHAnsi" w:hAnsiTheme="minorHAnsi" w:cstheme="minorHAnsi"/>
        </w:rPr>
        <w:t>quesiti a risposta singola</w:t>
      </w:r>
    </w:p>
    <w:p w:rsidR="0059304B" w:rsidRPr="001E7B2C" w:rsidRDefault="0059304B" w:rsidP="0059304B">
      <w:pPr>
        <w:rPr>
          <w:rFonts w:asciiTheme="minorHAnsi" w:hAnsiTheme="minorHAnsi" w:cstheme="minorHAnsi"/>
        </w:rPr>
      </w:pPr>
      <w:r w:rsidRPr="001E7B2C">
        <w:rPr>
          <w:rFonts w:asciiTheme="minorHAnsi" w:hAnsiTheme="minorHAnsi" w:cstheme="minorHAnsi"/>
        </w:rPr>
        <w:t>quesiti a risposta multipla</w:t>
      </w:r>
    </w:p>
    <w:p w:rsidR="0059304B" w:rsidRPr="001E7B2C" w:rsidRDefault="0059304B" w:rsidP="0059304B">
      <w:pPr>
        <w:rPr>
          <w:rFonts w:asciiTheme="minorHAnsi" w:hAnsiTheme="minorHAnsi" w:cstheme="minorHAnsi"/>
        </w:rPr>
      </w:pPr>
      <w:r w:rsidRPr="001E7B2C">
        <w:rPr>
          <w:rFonts w:asciiTheme="minorHAnsi" w:hAnsiTheme="minorHAnsi" w:cstheme="minorHAnsi"/>
        </w:rPr>
        <w:t>trattazioni sintetiche</w:t>
      </w:r>
    </w:p>
    <w:p w:rsidR="0059304B" w:rsidRPr="001E7B2C" w:rsidRDefault="0059304B" w:rsidP="0059304B">
      <w:pPr>
        <w:rPr>
          <w:rFonts w:asciiTheme="minorHAnsi" w:hAnsiTheme="minorHAnsi" w:cstheme="minorHAnsi"/>
        </w:rPr>
      </w:pPr>
      <w:r w:rsidRPr="001E7B2C">
        <w:rPr>
          <w:rFonts w:asciiTheme="minorHAnsi" w:hAnsiTheme="minorHAnsi" w:cstheme="minorHAnsi"/>
        </w:rPr>
        <w:t xml:space="preserve">ORALI: </w:t>
      </w:r>
    </w:p>
    <w:p w:rsidR="0059304B" w:rsidRPr="001E7B2C" w:rsidRDefault="0059304B" w:rsidP="0059304B">
      <w:pPr>
        <w:rPr>
          <w:rFonts w:asciiTheme="minorHAnsi" w:hAnsiTheme="minorHAnsi" w:cstheme="minorHAnsi"/>
        </w:rPr>
      </w:pPr>
      <w:r w:rsidRPr="001E7B2C">
        <w:rPr>
          <w:rFonts w:asciiTheme="minorHAnsi" w:hAnsiTheme="minorHAnsi" w:cstheme="minorHAnsi"/>
        </w:rPr>
        <w:t>colloqui individuali</w:t>
      </w:r>
    </w:p>
    <w:p w:rsidR="0059304B" w:rsidRPr="001E7B2C" w:rsidRDefault="0059304B" w:rsidP="0059304B">
      <w:pPr>
        <w:rPr>
          <w:rFonts w:asciiTheme="minorHAnsi" w:hAnsiTheme="minorHAnsi" w:cstheme="minorHAnsi"/>
        </w:rPr>
      </w:pPr>
      <w:r w:rsidRPr="001E7B2C">
        <w:rPr>
          <w:rFonts w:asciiTheme="minorHAnsi" w:hAnsiTheme="minorHAnsi" w:cstheme="minorHAnsi"/>
        </w:rPr>
        <w:t xml:space="preserve">colloqui con esposizione di mappe concettuali e </w:t>
      </w:r>
      <w:proofErr w:type="spellStart"/>
      <w:r w:rsidRPr="001E7B2C">
        <w:rPr>
          <w:rFonts w:asciiTheme="minorHAnsi" w:hAnsiTheme="minorHAnsi" w:cstheme="minorHAnsi"/>
        </w:rPr>
        <w:t>power-point</w:t>
      </w:r>
      <w:proofErr w:type="spellEnd"/>
    </w:p>
    <w:p w:rsidR="0059304B" w:rsidRDefault="0059304B" w:rsidP="0059304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59304B" w:rsidRDefault="0059304B" w:rsidP="0059304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  <w:b/>
        </w:rPr>
        <w:t>5. Criteri per le valutazioni</w:t>
      </w:r>
      <w:r>
        <w:rPr>
          <w:rFonts w:ascii="Calibri" w:eastAsia="Calibri" w:hAnsi="Calibri"/>
        </w:rPr>
        <w:t xml:space="preserve"> </w:t>
      </w:r>
    </w:p>
    <w:p w:rsidR="0059304B" w:rsidRDefault="0059304B" w:rsidP="0059304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Si fa riferimento ai criteri deliberati nel PTOF 22/25</w:t>
      </w:r>
    </w:p>
    <w:p w:rsidR="0059304B" w:rsidRDefault="0059304B" w:rsidP="0059304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59304B" w:rsidRDefault="0059304B" w:rsidP="0059304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6. Metodi e strategie didattiche </w:t>
      </w:r>
    </w:p>
    <w:p w:rsidR="0059304B" w:rsidRPr="00982B33" w:rsidRDefault="0059304B" w:rsidP="0059304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</w:rPr>
      </w:pPr>
      <w:r w:rsidRPr="00982B33">
        <w:rPr>
          <w:rFonts w:asciiTheme="minorHAnsi" w:eastAsia="Calibri" w:hAnsiTheme="minorHAnsi" w:cstheme="minorHAnsi"/>
        </w:rPr>
        <w:t>Sanno adottate varie strategie didattica nell’otti</w:t>
      </w:r>
      <w:r>
        <w:rPr>
          <w:rFonts w:asciiTheme="minorHAnsi" w:eastAsia="Calibri" w:hAnsiTheme="minorHAnsi" w:cstheme="minorHAnsi"/>
        </w:rPr>
        <w:t>c</w:t>
      </w:r>
      <w:r w:rsidRPr="00982B33">
        <w:rPr>
          <w:rFonts w:asciiTheme="minorHAnsi" w:eastAsia="Calibri" w:hAnsiTheme="minorHAnsi" w:cstheme="minorHAnsi"/>
        </w:rPr>
        <w:t>a di favorire l’inclusione</w:t>
      </w:r>
      <w:r>
        <w:rPr>
          <w:rFonts w:asciiTheme="minorHAnsi" w:eastAsia="Calibri" w:hAnsiTheme="minorHAnsi" w:cstheme="minorHAnsi"/>
        </w:rPr>
        <w:t xml:space="preserve">, lo </w:t>
      </w:r>
      <w:r w:rsidRPr="00982B33">
        <w:rPr>
          <w:rFonts w:asciiTheme="minorHAnsi" w:eastAsia="Calibri" w:hAnsiTheme="minorHAnsi" w:cstheme="minorHAnsi"/>
        </w:rPr>
        <w:t xml:space="preserve">sviluppare </w:t>
      </w:r>
      <w:r>
        <w:rPr>
          <w:rFonts w:asciiTheme="minorHAnsi" w:eastAsia="Calibri" w:hAnsiTheme="minorHAnsi" w:cstheme="minorHAnsi"/>
        </w:rPr>
        <w:t>dell’</w:t>
      </w:r>
      <w:r w:rsidRPr="00982B33">
        <w:rPr>
          <w:rFonts w:asciiTheme="minorHAnsi" w:eastAsia="Calibri" w:hAnsiTheme="minorHAnsi" w:cstheme="minorHAnsi"/>
        </w:rPr>
        <w:t xml:space="preserve">interesse e </w:t>
      </w:r>
      <w:r>
        <w:rPr>
          <w:rFonts w:asciiTheme="minorHAnsi" w:eastAsia="Calibri" w:hAnsiTheme="minorHAnsi" w:cstheme="minorHAnsi"/>
        </w:rPr>
        <w:t xml:space="preserve">la </w:t>
      </w:r>
      <w:r w:rsidRPr="00982B33">
        <w:rPr>
          <w:rFonts w:asciiTheme="minorHAnsi" w:eastAsia="Calibri" w:hAnsiTheme="minorHAnsi" w:cstheme="minorHAnsi"/>
        </w:rPr>
        <w:t>motivazione. A</w:t>
      </w:r>
      <w:r>
        <w:rPr>
          <w:rFonts w:asciiTheme="minorHAnsi" w:eastAsia="Calibri" w:hAnsiTheme="minorHAnsi" w:cstheme="minorHAnsi"/>
        </w:rPr>
        <w:t>d</w:t>
      </w:r>
      <w:r w:rsidRPr="00982B33">
        <w:rPr>
          <w:rFonts w:asciiTheme="minorHAnsi" w:eastAsia="Calibri" w:hAnsiTheme="minorHAnsi" w:cstheme="minorHAnsi"/>
        </w:rPr>
        <w:t xml:space="preserve"> accompagnare le lezioni frontali saranno</w:t>
      </w:r>
      <w:r>
        <w:rPr>
          <w:rFonts w:asciiTheme="minorHAnsi" w:eastAsia="Calibri" w:hAnsiTheme="minorHAnsi" w:cstheme="minorHAnsi"/>
        </w:rPr>
        <w:t xml:space="preserve"> </w:t>
      </w:r>
      <w:r w:rsidRPr="00982B33">
        <w:rPr>
          <w:rFonts w:asciiTheme="minorHAnsi" w:eastAsia="Calibri" w:hAnsiTheme="minorHAnsi" w:cstheme="minorHAnsi"/>
        </w:rPr>
        <w:t xml:space="preserve">messe in atto altre strategie didattiche quali: la didattica laboratoriale, </w:t>
      </w:r>
      <w:r w:rsidRPr="00982B33">
        <w:rPr>
          <w:rFonts w:asciiTheme="minorHAnsi" w:hAnsiTheme="minorHAnsi" w:cstheme="minorHAnsi"/>
          <w:color w:val="222222"/>
        </w:rPr>
        <w:t>problem solving;</w:t>
      </w:r>
      <w:r w:rsidRPr="00982B33">
        <w:rPr>
          <w:rFonts w:asciiTheme="minorHAnsi" w:eastAsia="Calibri" w:hAnsiTheme="minorHAnsi" w:cstheme="minorHAnsi"/>
        </w:rPr>
        <w:t xml:space="preserve"> lo </w:t>
      </w:r>
      <w:r w:rsidRPr="00982B33">
        <w:rPr>
          <w:rFonts w:asciiTheme="minorHAnsi" w:hAnsiTheme="minorHAnsi" w:cstheme="minorHAnsi"/>
          <w:color w:val="222222"/>
        </w:rPr>
        <w:t>storytelling;</w:t>
      </w:r>
      <w:r w:rsidRPr="00982B33">
        <w:rPr>
          <w:rFonts w:asciiTheme="minorHAnsi" w:eastAsia="Calibri" w:hAnsiTheme="minorHAnsi" w:cstheme="minorHAnsi"/>
        </w:rPr>
        <w:t xml:space="preserve"> </w:t>
      </w:r>
      <w:proofErr w:type="gramStart"/>
      <w:r w:rsidRPr="00982B33">
        <w:rPr>
          <w:rFonts w:asciiTheme="minorHAnsi" w:eastAsia="Calibri" w:hAnsiTheme="minorHAnsi" w:cstheme="minorHAnsi"/>
        </w:rPr>
        <w:t xml:space="preserve">il </w:t>
      </w:r>
      <w:r w:rsidRPr="00982B33">
        <w:rPr>
          <w:rFonts w:asciiTheme="minorHAnsi" w:hAnsiTheme="minorHAnsi" w:cstheme="minorHAnsi"/>
          <w:color w:val="222222"/>
        </w:rPr>
        <w:t>cooperative</w:t>
      </w:r>
      <w:proofErr w:type="gramEnd"/>
      <w:r w:rsidRPr="00982B33">
        <w:rPr>
          <w:rFonts w:asciiTheme="minorHAnsi" w:hAnsiTheme="minorHAnsi" w:cstheme="minorHAnsi"/>
          <w:color w:val="222222"/>
        </w:rPr>
        <w:t xml:space="preserve"> learning;</w:t>
      </w:r>
      <w:r w:rsidRPr="00982B33">
        <w:rPr>
          <w:rFonts w:asciiTheme="minorHAnsi" w:eastAsia="Calibri" w:hAnsiTheme="minorHAnsi" w:cstheme="minorHAnsi"/>
        </w:rPr>
        <w:t xml:space="preserve"> la </w:t>
      </w:r>
      <w:r w:rsidRPr="00982B33">
        <w:rPr>
          <w:rFonts w:asciiTheme="minorHAnsi" w:hAnsiTheme="minorHAnsi" w:cstheme="minorHAnsi"/>
          <w:color w:val="222222"/>
        </w:rPr>
        <w:t xml:space="preserve">peer education; il </w:t>
      </w:r>
      <w:r w:rsidRPr="00982B33">
        <w:rPr>
          <w:rFonts w:asciiTheme="minorHAnsi" w:hAnsiTheme="minorHAnsi" w:cstheme="minorHAnsi"/>
          <w:color w:val="222222"/>
          <w:shd w:val="clear" w:color="auto" w:fill="FFFFFF"/>
        </w:rPr>
        <w:t>circle time</w:t>
      </w:r>
      <w:r w:rsidRPr="00982B33">
        <w:rPr>
          <w:rFonts w:asciiTheme="minorHAnsi" w:eastAsia="Calibri" w:hAnsiTheme="minorHAnsi" w:cstheme="minorHAnsi"/>
        </w:rPr>
        <w:t xml:space="preserve"> e la </w:t>
      </w:r>
      <w:r w:rsidRPr="00982B33">
        <w:rPr>
          <w:rFonts w:asciiTheme="minorHAnsi" w:hAnsiTheme="minorHAnsi" w:cstheme="minorHAnsi"/>
          <w:color w:val="222222"/>
        </w:rPr>
        <w:t>didattica per scenari</w:t>
      </w:r>
      <w:r w:rsidRPr="00982B33">
        <w:rPr>
          <w:rFonts w:asciiTheme="minorHAnsi" w:eastAsia="Calibri" w:hAnsiTheme="minorHAnsi" w:cstheme="minorHAnsi"/>
        </w:rPr>
        <w:t xml:space="preserve"> che condurrà gli studenti a affrontare casi e compit</w:t>
      </w:r>
      <w:r>
        <w:rPr>
          <w:rFonts w:asciiTheme="minorHAnsi" w:eastAsia="Calibri" w:hAnsiTheme="minorHAnsi" w:cstheme="minorHAnsi"/>
        </w:rPr>
        <w:t>i</w:t>
      </w:r>
      <w:r w:rsidRPr="00982B33">
        <w:rPr>
          <w:rFonts w:asciiTheme="minorHAnsi" w:eastAsia="Calibri" w:hAnsiTheme="minorHAnsi" w:cstheme="minorHAnsi"/>
        </w:rPr>
        <w:t xml:space="preserve"> di realtà.</w:t>
      </w:r>
    </w:p>
    <w:p w:rsidR="0059304B" w:rsidRPr="002E0F2F" w:rsidRDefault="0059304B" w:rsidP="0059304B">
      <w:pPr>
        <w:pStyle w:val="Corpotesto"/>
        <w:snapToGrid w:val="0"/>
        <w:spacing w:after="0"/>
        <w:rPr>
          <w:rFonts w:asciiTheme="minorHAnsi" w:hAnsiTheme="minorHAnsi" w:cs="Times New Roman"/>
          <w:sz w:val="24"/>
          <w:szCs w:val="24"/>
        </w:rPr>
      </w:pPr>
    </w:p>
    <w:p w:rsidR="0059304B" w:rsidRPr="002E0F2F" w:rsidRDefault="0059304B" w:rsidP="0059304B">
      <w:pPr>
        <w:rPr>
          <w:rFonts w:asciiTheme="minorHAnsi" w:hAnsiTheme="minorHAnsi"/>
        </w:rPr>
      </w:pPr>
      <w:r w:rsidRPr="002E0F2F">
        <w:rPr>
          <w:rFonts w:asciiTheme="minorHAnsi" w:hAnsiTheme="minorHAnsi"/>
        </w:rPr>
        <w:t xml:space="preserve">  </w:t>
      </w:r>
    </w:p>
    <w:p w:rsidR="009B08A4" w:rsidRDefault="009B08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9B08A4" w:rsidRDefault="009B08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9B08A4" w:rsidRDefault="009B08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9B08A4" w:rsidRDefault="009B08A4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:rsidR="009B08A4" w:rsidRDefault="009B08A4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:rsidR="009B08A4" w:rsidRDefault="00064EE9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Pisa li </w:t>
      </w:r>
      <w:r w:rsidR="0059304B">
        <w:rPr>
          <w:rFonts w:ascii="Calibri" w:eastAsia="Calibri" w:hAnsi="Calibri"/>
          <w:sz w:val="24"/>
          <w:szCs w:val="24"/>
        </w:rPr>
        <w:t>10/12/22</w:t>
      </w:r>
      <w:r>
        <w:rPr>
          <w:rFonts w:ascii="Calibri" w:eastAsia="Calibri" w:hAnsi="Calibri"/>
          <w:sz w:val="24"/>
          <w:szCs w:val="24"/>
        </w:rPr>
        <w:tab/>
        <w:t xml:space="preserve">                        </w:t>
      </w:r>
      <w:r w:rsidR="0059304B">
        <w:rPr>
          <w:rFonts w:ascii="Calibri" w:eastAsia="Calibri" w:hAnsi="Calibri"/>
          <w:sz w:val="24"/>
          <w:szCs w:val="24"/>
        </w:rPr>
        <w:t>La</w:t>
      </w:r>
      <w:r>
        <w:rPr>
          <w:rFonts w:ascii="Calibri" w:eastAsia="Calibri" w:hAnsi="Calibri"/>
          <w:sz w:val="24"/>
          <w:szCs w:val="24"/>
        </w:rPr>
        <w:t xml:space="preserve"> docente</w:t>
      </w:r>
    </w:p>
    <w:p w:rsidR="0059304B" w:rsidRDefault="0059304B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  <w:t xml:space="preserve">Ilaria </w:t>
      </w:r>
      <w:proofErr w:type="spellStart"/>
      <w:r>
        <w:rPr>
          <w:rFonts w:ascii="Calibri" w:eastAsia="Calibri" w:hAnsi="Calibri"/>
          <w:sz w:val="24"/>
          <w:szCs w:val="24"/>
        </w:rPr>
        <w:t>Vaglini</w:t>
      </w:r>
      <w:proofErr w:type="spellEnd"/>
    </w:p>
    <w:sectPr w:rsidR="0059304B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panose1 w:val="020B0604020202020204"/>
    <w:charset w:val="01"/>
    <w:family w:val="roman"/>
    <w:pitch w:val="variable"/>
  </w:font>
  <w:font w:name="Liberation Sans Narrow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06C69"/>
    <w:multiLevelType w:val="multilevel"/>
    <w:tmpl w:val="6A4438C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A4"/>
    <w:rsid w:val="00064EE9"/>
    <w:rsid w:val="00255278"/>
    <w:rsid w:val="0033555C"/>
    <w:rsid w:val="0059304B"/>
    <w:rsid w:val="0073207D"/>
    <w:rsid w:val="009B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7E07A7"/>
  <w15:docId w15:val="{2EC7F338-5820-4D4E-AB03-88060CF8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eWeb">
    <w:name w:val="Normal (Web)"/>
    <w:basedOn w:val="Normale"/>
    <w:uiPriority w:val="99"/>
    <w:unhideWhenUsed/>
    <w:rsid w:val="00255278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9304B"/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1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Microsoft Office User</cp:lastModifiedBy>
  <cp:revision>3</cp:revision>
  <dcterms:created xsi:type="dcterms:W3CDTF">2022-12-13T17:31:00Z</dcterms:created>
  <dcterms:modified xsi:type="dcterms:W3CDTF">2022-12-13T17:33:00Z</dcterms:modified>
</cp:coreProperties>
</file>